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15" w:lineRule="atLeast"/>
        <w:rPr>
          <w:rFonts w:ascii="华文行楷" w:hAnsi="Times New Roman" w:eastAsia="华文行楷"/>
          <w:color w:val="333333"/>
          <w:kern w:val="2"/>
          <w:sz w:val="72"/>
          <w:szCs w:val="72"/>
        </w:rPr>
      </w:pPr>
      <w:r>
        <w:rPr>
          <w:rFonts w:hint="eastAsia" w:ascii="华文行楷" w:hAnsi="Times New Roman" w:eastAsia="华文行楷"/>
          <w:color w:val="333333"/>
          <w:kern w:val="2"/>
          <w:sz w:val="72"/>
          <w:szCs w:val="72"/>
        </w:rPr>
        <w:t>柬埔寨-</w:t>
      </w:r>
      <w:r>
        <w:rPr>
          <w:rFonts w:hint="eastAsia" w:ascii="华文行楷" w:hAnsi="Times New Roman" w:eastAsia="华文行楷"/>
          <w:color w:val="333333"/>
          <w:kern w:val="2"/>
          <w:sz w:val="72"/>
          <w:szCs w:val="72"/>
          <w:lang w:eastAsia="zh-CN"/>
        </w:rPr>
        <w:t>商务</w:t>
      </w:r>
      <w:r>
        <w:rPr>
          <w:rFonts w:hint="eastAsia" w:ascii="华文行楷" w:hAnsi="Times New Roman" w:eastAsia="华文行楷"/>
          <w:color w:val="333333"/>
          <w:kern w:val="2"/>
          <w:sz w:val="72"/>
          <w:szCs w:val="72"/>
        </w:rPr>
        <w:t>签证须知</w:t>
      </w:r>
    </w:p>
    <w:tbl>
      <w:tblPr>
        <w:tblStyle w:val="6"/>
        <w:tblW w:w="9678"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701"/>
        <w:gridCol w:w="7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747"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b/>
                <w:bCs/>
                <w:kern w:val="2"/>
                <w:sz w:val="21"/>
                <w:szCs w:val="20"/>
              </w:rPr>
            </w:pPr>
            <w:r>
              <w:rPr>
                <w:rFonts w:hint="eastAsia" w:ascii="宋体" w:hAnsi="宋体"/>
                <w:b/>
                <w:bCs/>
                <w:kern w:val="2"/>
                <w:sz w:val="21"/>
                <w:szCs w:val="20"/>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b/>
                <w:bCs/>
                <w:kern w:val="2"/>
                <w:sz w:val="21"/>
                <w:szCs w:val="20"/>
              </w:rPr>
            </w:pPr>
            <w:r>
              <w:rPr>
                <w:rFonts w:hint="eastAsia" w:ascii="宋体" w:hAnsi="宋体"/>
                <w:b/>
                <w:bCs/>
                <w:kern w:val="2"/>
                <w:sz w:val="21"/>
                <w:szCs w:val="20"/>
              </w:rPr>
              <w:t>资 料 清 单</w:t>
            </w:r>
          </w:p>
        </w:tc>
        <w:tc>
          <w:tcPr>
            <w:tcW w:w="7230"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b/>
                <w:bCs/>
                <w:kern w:val="2"/>
                <w:sz w:val="21"/>
                <w:szCs w:val="20"/>
              </w:rPr>
            </w:pPr>
            <w:r>
              <w:rPr>
                <w:rFonts w:hint="eastAsia" w:ascii="宋体" w:hAnsi="宋体"/>
                <w:b/>
                <w:bCs/>
                <w:kern w:val="2"/>
                <w:sz w:val="21"/>
                <w:szCs w:val="20"/>
              </w:rPr>
              <w:t>资  料  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20" w:lineRule="exact"/>
              <w:jc w:val="center"/>
              <w:rPr>
                <w:rFonts w:ascii="华文楷体" w:hAnsi="华文楷体" w:eastAsia="华文楷体" w:cs="Arial"/>
                <w:b/>
                <w:sz w:val="21"/>
              </w:rPr>
            </w:pPr>
            <w:r>
              <w:rPr>
                <w:rFonts w:hint="eastAsia" w:ascii="华文楷体" w:hAnsi="华文楷体" w:eastAsia="华文楷体" w:cs="Arial"/>
                <w:b/>
                <w:sz w:val="21"/>
              </w:rPr>
              <w:t>01</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20" w:lineRule="exact"/>
              <w:jc w:val="both"/>
              <w:rPr>
                <w:rFonts w:ascii="华文楷体" w:hAnsi="华文楷体" w:eastAsia="华文楷体" w:cs="Arial"/>
                <w:sz w:val="21"/>
              </w:rPr>
            </w:pPr>
            <w:r>
              <w:rPr>
                <w:rFonts w:hint="eastAsia" w:ascii="华文楷体" w:hAnsi="华文楷体" w:eastAsia="华文楷体" w:cs="Arial"/>
                <w:b/>
                <w:sz w:val="21"/>
              </w:rPr>
              <w:t>护照</w:t>
            </w:r>
            <w:r>
              <w:rPr>
                <w:rFonts w:ascii="华文楷体" w:hAnsi="华文楷体" w:eastAsia="华文楷体" w:cs="Arial"/>
                <w:b/>
                <w:sz w:val="21"/>
                <w:szCs w:val="20"/>
              </w:rPr>
              <w:t xml:space="preserve"> </w:t>
            </w:r>
          </w:p>
        </w:tc>
        <w:tc>
          <w:tcPr>
            <w:tcW w:w="7230" w:type="dxa"/>
            <w:tcBorders>
              <w:top w:val="single" w:color="auto" w:sz="4" w:space="0"/>
              <w:left w:val="single" w:color="auto" w:sz="4" w:space="0"/>
              <w:bottom w:val="single" w:color="auto" w:sz="4" w:space="0"/>
              <w:right w:val="single" w:color="auto" w:sz="4" w:space="0"/>
            </w:tcBorders>
          </w:tcPr>
          <w:p>
            <w:pPr>
              <w:widowControl w:val="0"/>
              <w:numPr>
                <w:ilvl w:val="0"/>
                <w:numId w:val="1"/>
              </w:numPr>
              <w:spacing w:line="420" w:lineRule="exact"/>
              <w:jc w:val="both"/>
              <w:rPr>
                <w:rFonts w:ascii="华文楷体" w:hAnsi="华文楷体" w:eastAsia="华文楷体"/>
                <w:sz w:val="21"/>
                <w:szCs w:val="21"/>
              </w:rPr>
            </w:pPr>
            <w:r>
              <w:rPr>
                <w:rFonts w:hint="eastAsia" w:ascii="华文楷体" w:hAnsi="华文楷体" w:eastAsia="华文楷体"/>
                <w:sz w:val="21"/>
                <w:szCs w:val="21"/>
              </w:rPr>
              <w:t>有效期距此次访问回国至少还有半年以上.如曾有旧护照请提供。</w:t>
            </w:r>
          </w:p>
          <w:p>
            <w:pPr>
              <w:widowControl w:val="0"/>
              <w:numPr>
                <w:ilvl w:val="0"/>
                <w:numId w:val="1"/>
              </w:numPr>
              <w:spacing w:line="420" w:lineRule="exact"/>
              <w:jc w:val="both"/>
              <w:rPr>
                <w:rFonts w:ascii="华文楷体" w:hAnsi="华文楷体" w:eastAsia="华文楷体"/>
                <w:sz w:val="21"/>
                <w:szCs w:val="21"/>
              </w:rPr>
            </w:pPr>
            <w:r>
              <w:rPr>
                <w:rFonts w:hint="eastAsia" w:ascii="华文楷体" w:hAnsi="华文楷体" w:eastAsia="华文楷体"/>
                <w:sz w:val="21"/>
                <w:szCs w:val="21"/>
              </w:rPr>
              <w:t>至少两页空白签证页。（注意备注页不算）</w:t>
            </w:r>
          </w:p>
          <w:p>
            <w:pPr>
              <w:widowControl w:val="0"/>
              <w:numPr>
                <w:ilvl w:val="0"/>
                <w:numId w:val="1"/>
              </w:numPr>
              <w:spacing w:line="420" w:lineRule="exact"/>
              <w:jc w:val="both"/>
              <w:rPr>
                <w:rFonts w:ascii="华文楷体" w:hAnsi="华文楷体" w:eastAsia="华文楷体"/>
                <w:sz w:val="21"/>
                <w:szCs w:val="21"/>
              </w:rPr>
            </w:pPr>
            <w:r>
              <w:rPr>
                <w:rFonts w:hint="eastAsia" w:ascii="华文楷体" w:hAnsi="华文楷体" w:eastAsia="华文楷体"/>
                <w:sz w:val="21"/>
                <w:szCs w:val="21"/>
              </w:rPr>
              <w:t>护照需由本人签名，未成年人附上父母签名。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20" w:lineRule="exact"/>
              <w:jc w:val="center"/>
              <w:rPr>
                <w:rFonts w:ascii="华文楷体" w:hAnsi="华文楷体" w:eastAsia="华文楷体" w:cs="Arial"/>
                <w:b/>
                <w:sz w:val="21"/>
              </w:rPr>
            </w:pPr>
            <w:r>
              <w:rPr>
                <w:rFonts w:hint="eastAsia" w:ascii="华文楷体" w:hAnsi="华文楷体" w:eastAsia="华文楷体" w:cs="Arial"/>
                <w:b/>
                <w:sz w:val="21"/>
              </w:rPr>
              <w:t>02</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20" w:lineRule="exact"/>
              <w:jc w:val="both"/>
              <w:rPr>
                <w:rFonts w:ascii="华文楷体" w:hAnsi="华文楷体" w:eastAsia="华文楷体" w:cs="Arial"/>
                <w:sz w:val="21"/>
              </w:rPr>
            </w:pPr>
            <w:r>
              <w:rPr>
                <w:rFonts w:hint="eastAsia" w:ascii="华文楷体" w:hAnsi="华文楷体" w:eastAsia="华文楷体" w:cs="Arial"/>
                <w:b/>
                <w:sz w:val="21"/>
                <w:szCs w:val="27"/>
              </w:rPr>
              <w:t>照片</w:t>
            </w:r>
            <w:r>
              <w:rPr>
                <w:rFonts w:ascii="华文楷体" w:hAnsi="华文楷体" w:eastAsia="华文楷体" w:cs="Arial"/>
                <w:b/>
                <w:sz w:val="21"/>
                <w:szCs w:val="36"/>
              </w:rPr>
              <w:t xml:space="preserve"> </w:t>
            </w:r>
          </w:p>
        </w:tc>
        <w:tc>
          <w:tcPr>
            <w:tcW w:w="7230" w:type="dxa"/>
            <w:tcBorders>
              <w:top w:val="single" w:color="auto" w:sz="4" w:space="0"/>
              <w:left w:val="single" w:color="auto" w:sz="4" w:space="0"/>
              <w:bottom w:val="single" w:color="auto" w:sz="4" w:space="0"/>
              <w:right w:val="single" w:color="auto" w:sz="4" w:space="0"/>
            </w:tcBorders>
          </w:tcPr>
          <w:p>
            <w:pPr>
              <w:numPr>
                <w:ilvl w:val="0"/>
                <w:numId w:val="2"/>
              </w:numPr>
              <w:spacing w:line="420" w:lineRule="exact"/>
              <w:rPr>
                <w:rFonts w:ascii="华文楷体" w:hAnsi="华文楷体" w:eastAsia="华文楷体"/>
                <w:sz w:val="21"/>
              </w:rPr>
            </w:pPr>
            <w:r>
              <w:rPr>
                <w:rFonts w:hint="eastAsia" w:ascii="华文楷体" w:hAnsi="华文楷体" w:eastAsia="华文楷体"/>
                <w:sz w:val="21"/>
              </w:rPr>
              <w:t>近期半年彩照2张。</w:t>
            </w:r>
          </w:p>
          <w:p>
            <w:pPr>
              <w:numPr>
                <w:ilvl w:val="0"/>
                <w:numId w:val="2"/>
              </w:numPr>
              <w:spacing w:line="420" w:lineRule="exact"/>
              <w:rPr>
                <w:rFonts w:ascii="华文楷体" w:hAnsi="华文楷体" w:eastAsia="华文楷体"/>
                <w:sz w:val="21"/>
              </w:rPr>
            </w:pPr>
            <w:r>
              <w:rPr>
                <w:rFonts w:hint="eastAsia" w:ascii="华文楷体" w:hAnsi="华文楷体" w:eastAsia="华文楷体"/>
                <w:sz w:val="21"/>
              </w:rPr>
              <w:t>照片规格3.5*4.5厘米，白色背景。</w:t>
            </w:r>
          </w:p>
        </w:tc>
      </w:tr>
    </w:tbl>
    <w:p>
      <w:pPr>
        <w:rPr>
          <w:rFonts w:ascii="华文行楷" w:hAnsi="华文楷体" w:eastAsia="华文行楷"/>
          <w:color w:val="FF0000"/>
          <w:sz w:val="21"/>
          <w:szCs w:val="21"/>
        </w:rPr>
      </w:pPr>
      <w:r>
        <w:rPr>
          <w:rFonts w:hint="eastAsia" w:ascii="华文行楷" w:hAnsi="华文楷体" w:eastAsia="华文行楷"/>
          <w:color w:val="FF0000"/>
          <w:sz w:val="21"/>
          <w:szCs w:val="21"/>
        </w:rPr>
        <w:t>特别提示：签证未有结果请不要出机票，否则后果自行承担，我司可以免费为客人预留机票位置，代订酒店。</w:t>
      </w:r>
    </w:p>
    <w:p>
      <w:pPr>
        <w:rPr>
          <w:rFonts w:ascii="华文行楷" w:hAnsi="华文楷体" w:eastAsia="华文行楷"/>
          <w:color w:val="FF0000"/>
        </w:rPr>
      </w:pPr>
      <w:r>
        <w:rPr>
          <w:rFonts w:hint="eastAsia" w:ascii="华文行楷" w:hAnsi="华文楷体" w:eastAsia="华文行楷"/>
          <w:color w:val="FF0000"/>
        </w:rPr>
        <w:t>如出现护照丢失的情况本公司最高赔偿1000元人民币。资料请按照真实情况提供，如果由于申请人资料造假造成拒签等情况后果申请人负责。</w:t>
      </w:r>
    </w:p>
    <w:p>
      <w:pPr>
        <w:rPr>
          <w:rFonts w:ascii="华文行楷" w:hAnsi="华文楷体" w:eastAsia="华文行楷"/>
          <w:color w:val="FF0000"/>
          <w:sz w:val="21"/>
          <w:szCs w:val="21"/>
        </w:rPr>
      </w:pPr>
    </w:p>
    <w:p>
      <w:pPr>
        <w:ind w:right="413" w:rightChars="172"/>
        <w:rPr>
          <w:rFonts w:ascii="华文楷体" w:hAnsi="华文楷体" w:eastAsia="华文楷体"/>
          <w:b/>
          <w:bCs/>
          <w:color w:val="333333"/>
        </w:rPr>
      </w:pPr>
    </w:p>
    <w:p>
      <w:pPr>
        <w:ind w:left="1682" w:right="413" w:rightChars="172" w:hanging="1682" w:hangingChars="700"/>
        <w:rPr>
          <w:rFonts w:ascii="华文楷体" w:hAnsi="华文楷体" w:eastAsia="华文楷体"/>
          <w:b/>
          <w:bCs/>
          <w:color w:val="333333"/>
        </w:rPr>
      </w:pPr>
    </w:p>
    <w:p>
      <w:pPr>
        <w:ind w:left="1682" w:right="413" w:rightChars="172" w:hanging="1682" w:hangingChars="700"/>
        <w:rPr>
          <w:rFonts w:ascii="华文楷体" w:hAnsi="华文楷体" w:eastAsia="华文楷体"/>
          <w:b/>
          <w:bCs/>
          <w:color w:val="333333"/>
        </w:rPr>
      </w:pPr>
      <w:bookmarkStart w:id="0" w:name="_GoBack"/>
      <w:bookmarkEnd w:id="0"/>
    </w:p>
    <w:p>
      <w:pPr>
        <w:ind w:left="1401" w:right="413" w:rightChars="172" w:hanging="1401" w:hangingChars="700"/>
        <w:rPr>
          <w:rFonts w:hint="eastAsia" w:ascii="华文楷体" w:hAnsi="华文楷体" w:eastAsia="华文楷体"/>
          <w:b/>
          <w:bCs/>
          <w:color w:val="333333"/>
        </w:rPr>
      </w:pPr>
      <w:r>
        <w:rPr>
          <w:rFonts w:ascii="华文楷体" w:hAnsi="华文楷体" w:eastAsia="华文楷体"/>
          <w:b/>
          <w:bCs/>
          <w:color w:val="333333"/>
          <w:sz w:val="20"/>
          <w:lang w:val="zh-CN"/>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55880</wp:posOffset>
                </wp:positionV>
                <wp:extent cx="635" cy="433705"/>
                <wp:effectExtent l="4445" t="0" r="13970" b="0"/>
                <wp:wrapNone/>
                <wp:docPr id="1" name="直接连接符 1"/>
                <wp:cNvGraphicFramePr/>
                <a:graphic xmlns:a="http://schemas.openxmlformats.org/drawingml/2006/main">
                  <a:graphicData uri="http://schemas.microsoft.com/office/word/2010/wordprocessingShape">
                    <wps:wsp>
                      <wps:cNvCnPr/>
                      <wps:spPr>
                        <a:xfrm>
                          <a:off x="0" y="0"/>
                          <a:ext cx="635" cy="433705"/>
                        </a:xfrm>
                        <a:prstGeom prst="line">
                          <a:avLst/>
                        </a:prstGeom>
                        <a:ln w="9525" cap="rnd"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51pt;margin-top:4.4pt;height:34.15pt;width:0.05pt;z-index:251658240;mso-width-relative:page;mso-height-relative:page;" filled="f" stroked="t" coordsize="21600,21600" o:gfxdata="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jorTUAAAACAEAAA8AAAAA&#10;AAAAAQAgAAAAIgAAAGRycy9kb3ducmV2LnhtbFBLAQIUABQAAAAIAIdO4kCIK6tP3wEAAKUDAAAO&#10;AAAAAAAAAAEAIAAAACMBAABkcnMvZTJvRG9jLnhtbFBLBQYAAAAABgAGAFkBAAB0BQAAAAA=&#10;">
                <v:fill on="f" focussize="0,0"/>
                <v:stroke color="#000000" joinstyle="round" dashstyle="1 1" endcap="round"/>
                <v:imagedata o:title=""/>
                <o:lock v:ext="edit" aspectratio="f"/>
              </v:line>
            </w:pict>
          </mc:Fallback>
        </mc:AlternateContent>
      </w:r>
      <w:r>
        <w:rPr>
          <w:rFonts w:hint="eastAsia" w:ascii="华文楷体" w:hAnsi="华文楷体" w:eastAsia="华文楷体"/>
          <w:b/>
          <w:bCs/>
          <w:color w:val="333333"/>
        </w:rPr>
        <w:t xml:space="preserve">客人须知 </w:t>
      </w:r>
    </w:p>
    <w:p>
      <w:pPr>
        <w:spacing w:line="240" w:lineRule="atLeast"/>
        <w:ind w:left="1680" w:right="413" w:rightChars="172" w:hanging="1680" w:hangingChars="700"/>
        <w:rPr>
          <w:rFonts w:ascii="华文楷体" w:hAnsi="华文楷体" w:eastAsia="华文楷体"/>
          <w:b/>
          <w:bCs/>
          <w:color w:val="333333"/>
          <w:sz w:val="21"/>
          <w:szCs w:val="21"/>
        </w:rPr>
      </w:pPr>
      <w:r>
        <w:rPr>
          <w:rFonts w:hint="eastAsia" w:ascii="华文楷体" w:hAnsi="华文楷体" w:eastAsia="华文楷体"/>
          <w:sz w:val="21"/>
          <w:szCs w:val="21"/>
          <w:highlight w:val="lightGray"/>
        </w:rPr>
        <w:t>☆</w:t>
      </w:r>
      <w:r>
        <w:rPr>
          <w:rFonts w:hint="eastAsia" w:ascii="华文楷体" w:hAnsi="华文楷体" w:eastAsia="华文楷体"/>
          <w:sz w:val="21"/>
          <w:szCs w:val="21"/>
        </w:rPr>
        <w:t xml:space="preserve">  签证审核时间正常情况下需要5个工作日。</w:t>
      </w:r>
    </w:p>
    <w:p>
      <w:pPr>
        <w:spacing w:line="240" w:lineRule="atLeast"/>
        <w:ind w:left="1680" w:right="413" w:rightChars="172" w:hanging="1680" w:hangingChars="700"/>
        <w:rPr>
          <w:rFonts w:ascii="华文楷体" w:hAnsi="华文楷体" w:eastAsia="华文楷体"/>
          <w:sz w:val="21"/>
          <w:szCs w:val="21"/>
        </w:rPr>
      </w:pPr>
      <w:r>
        <w:rPr>
          <w:rFonts w:hint="eastAsia" w:ascii="华文楷体" w:hAnsi="华文楷体" w:eastAsia="华文楷体"/>
          <w:sz w:val="21"/>
          <w:szCs w:val="21"/>
          <w:highlight w:val="lightGray"/>
        </w:rPr>
        <w:t>☆</w:t>
      </w:r>
      <w:r>
        <w:rPr>
          <w:rFonts w:hint="eastAsia" w:ascii="华文楷体" w:hAnsi="华文楷体" w:eastAsia="华文楷体"/>
          <w:sz w:val="21"/>
          <w:szCs w:val="21"/>
        </w:rPr>
        <w:t>签证有效期一般为3个月有效，30天停留，一次入镜。</w:t>
      </w:r>
    </w:p>
    <w:p>
      <w:pPr>
        <w:spacing w:line="240" w:lineRule="atLeast"/>
        <w:ind w:left="1680" w:right="413" w:rightChars="172" w:hanging="1680" w:hangingChars="700"/>
        <w:rPr>
          <w:rFonts w:ascii="华文楷体" w:hAnsi="华文楷体" w:eastAsia="华文楷体"/>
          <w:sz w:val="21"/>
          <w:szCs w:val="21"/>
        </w:rPr>
      </w:pPr>
      <w:r>
        <w:rPr>
          <w:rFonts w:hint="eastAsia" w:ascii="华文楷体" w:hAnsi="华文楷体" w:eastAsia="华文楷体"/>
          <w:sz w:val="21"/>
          <w:szCs w:val="21"/>
          <w:highlight w:val="lightGray"/>
        </w:rPr>
        <w:t>☆</w:t>
      </w:r>
      <w:r>
        <w:rPr>
          <w:rFonts w:hint="eastAsia" w:ascii="华文楷体" w:hAnsi="华文楷体" w:eastAsia="华文楷体"/>
          <w:sz w:val="21"/>
          <w:szCs w:val="21"/>
        </w:rPr>
        <w:t>全国可办理。</w:t>
      </w:r>
    </w:p>
    <w:p>
      <w:pPr>
        <w:spacing w:line="240" w:lineRule="atLeast"/>
        <w:rPr>
          <w:rFonts w:ascii="华文楷体" w:hAnsi="华文楷体" w:eastAsia="华文楷体"/>
          <w:b/>
          <w:sz w:val="21"/>
          <w:szCs w:val="21"/>
        </w:rPr>
      </w:pPr>
      <w:r>
        <w:rPr>
          <w:rFonts w:hint="eastAsia" w:ascii="华文楷体" w:hAnsi="华文楷体" w:eastAsia="华文楷体"/>
          <w:sz w:val="21"/>
          <w:szCs w:val="21"/>
          <w:highlight w:val="lightGray"/>
        </w:rPr>
        <w:t>☆</w:t>
      </w:r>
      <w:r>
        <w:rPr>
          <w:rFonts w:hint="eastAsia" w:ascii="华文楷体" w:hAnsi="华文楷体" w:eastAsia="华文楷体"/>
          <w:sz w:val="21"/>
          <w:szCs w:val="21"/>
        </w:rPr>
        <w:t>建议申请人在此签证页使用完毕后对签证页进行加固处理。因为此国家签证页经常都会因为时间长久而自然掉落。从而影响申请人在申请别的国家签证或者出入其他国家的时候出现问题。</w:t>
      </w:r>
    </w:p>
    <w:p>
      <w:pPr>
        <w:rPr>
          <w:rFonts w:ascii="华文楷体" w:hAnsi="华文楷体" w:eastAsia="华文楷体"/>
          <w:sz w:val="21"/>
          <w:szCs w:val="21"/>
        </w:rPr>
      </w:pPr>
      <w:r>
        <w:rPr>
          <w:rFonts w:hint="eastAsia" w:ascii="华文楷体" w:hAnsi="华文楷体" w:eastAsia="华文楷体"/>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D44D8"/>
    <w:multiLevelType w:val="multilevel"/>
    <w:tmpl w:val="604D44D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703D49"/>
    <w:multiLevelType w:val="multilevel"/>
    <w:tmpl w:val="70703D4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63B3B"/>
    <w:rsid w:val="00224EF9"/>
    <w:rsid w:val="003A7983"/>
    <w:rsid w:val="007F1F19"/>
    <w:rsid w:val="008262A7"/>
    <w:rsid w:val="00C60B09"/>
    <w:rsid w:val="00C614D8"/>
    <w:rsid w:val="00CD1361"/>
    <w:rsid w:val="17A55EE4"/>
    <w:rsid w:val="1E04463D"/>
    <w:rsid w:val="38863B3B"/>
    <w:rsid w:val="73352056"/>
    <w:rsid w:val="75223C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pPr>
    <w:rPr>
      <w:rFonts w:ascii="宋体" w:hAnsi="宋体"/>
      <w:sz w:val="18"/>
      <w:szCs w:val="18"/>
    </w:rPr>
  </w:style>
  <w:style w:type="character" w:customStyle="1" w:styleId="7">
    <w:name w:val="页眉 Char"/>
    <w:basedOn w:val="5"/>
    <w:link w:val="3"/>
    <w:uiPriority w:val="0"/>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Words>
  <Characters>377</Characters>
  <Lines>3</Lines>
  <Paragraphs>1</Paragraphs>
  <TotalTime>0</TotalTime>
  <ScaleCrop>false</ScaleCrop>
  <LinksUpToDate>false</LinksUpToDate>
  <CharactersWithSpaces>441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2016-03-09T02:27:00Z</dcterms:created>
  <dc:creator>Administrator</dc:creator>
  <cp:lastModifiedBy>Administrator</cp:lastModifiedBy>
  <dcterms:modified xsi:type="dcterms:W3CDTF">2016-08-17T10:00:18Z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